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7392" w14:textId="77777777" w:rsidR="00AE0257" w:rsidRPr="00AE0257" w:rsidRDefault="00994961" w:rsidP="00AE0257">
      <w:pPr>
        <w:rPr>
          <w:b/>
          <w:bCs/>
        </w:rPr>
      </w:pPr>
      <w:r w:rsidRPr="00AE0257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CF8F8EF" wp14:editId="4672A0F2">
            <wp:simplePos x="0" y="0"/>
            <wp:positionH relativeFrom="column">
              <wp:posOffset>289560</wp:posOffset>
            </wp:positionH>
            <wp:positionV relativeFrom="paragraph">
              <wp:posOffset>255270</wp:posOffset>
            </wp:positionV>
            <wp:extent cx="2115820" cy="1804035"/>
            <wp:effectExtent l="0" t="0" r="0" b="5715"/>
            <wp:wrapTight wrapText="bothSides">
              <wp:wrapPolygon edited="0">
                <wp:start x="0" y="0"/>
                <wp:lineTo x="0" y="21440"/>
                <wp:lineTo x="21393" y="21440"/>
                <wp:lineTo x="21393" y="0"/>
                <wp:lineTo x="0" y="0"/>
              </wp:wrapPolygon>
            </wp:wrapTight>
            <wp:docPr id="3" name="Рисунок 3" descr="Изображение выглядит как текст, графический дизайн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графический дизайн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80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8A577" w14:textId="77777777" w:rsidR="00AE0257" w:rsidRPr="00AE0257" w:rsidRDefault="00AE0257" w:rsidP="00AE0257">
      <w:pPr>
        <w:rPr>
          <w:b/>
          <w:bCs/>
        </w:rPr>
      </w:pPr>
      <w:r w:rsidRPr="00AE0257">
        <w:rPr>
          <w:b/>
          <w:bCs/>
        </w:rPr>
        <w:t>АДРЕСА  ЕЛЕКТРОННОЇ  ПОШТИ</w:t>
      </w:r>
    </w:p>
    <w:p w14:paraId="7B90C8FA" w14:textId="77777777" w:rsidR="00AE0257" w:rsidRPr="00AE0257" w:rsidRDefault="00AE0257" w:rsidP="00AE0257">
      <w:pPr>
        <w:rPr>
          <w:b/>
          <w:bCs/>
        </w:rPr>
      </w:pPr>
      <w:r w:rsidRPr="00AE0257">
        <w:rPr>
          <w:b/>
          <w:bCs/>
        </w:rPr>
        <w:t xml:space="preserve">ДЛЯ ПОДАННЯ КЕРІВНИМИ КАДРАМИ ТА </w:t>
      </w:r>
    </w:p>
    <w:p w14:paraId="7C7B1DAC" w14:textId="77777777" w:rsidR="00AE0257" w:rsidRPr="00AE0257" w:rsidRDefault="00AE0257" w:rsidP="00AE0257">
      <w:pPr>
        <w:rPr>
          <w:b/>
          <w:bCs/>
        </w:rPr>
      </w:pPr>
    </w:p>
    <w:p w14:paraId="1A2E3D42" w14:textId="77777777" w:rsidR="00AE0257" w:rsidRPr="00AE0257" w:rsidRDefault="00AE0257" w:rsidP="00AE0257">
      <w:pPr>
        <w:rPr>
          <w:b/>
          <w:bCs/>
        </w:rPr>
      </w:pPr>
      <w:r w:rsidRPr="00AE0257">
        <w:rPr>
          <w:b/>
          <w:bCs/>
        </w:rPr>
        <w:t xml:space="preserve">ПЕДАГОГІЧНИМИ ПРАЦІВНИКАМИ ДОКУМЕНТІВ </w:t>
      </w:r>
    </w:p>
    <w:p w14:paraId="7AF0C47F" w14:textId="77777777" w:rsidR="00AE0257" w:rsidRPr="00AE0257" w:rsidRDefault="00AE0257" w:rsidP="00AE0257">
      <w:pPr>
        <w:rPr>
          <w:b/>
          <w:bCs/>
        </w:rPr>
      </w:pPr>
    </w:p>
    <w:p w14:paraId="01AF2CD5" w14:textId="77777777" w:rsidR="00AE0257" w:rsidRPr="00AE0257" w:rsidRDefault="00AE0257" w:rsidP="00AE0257">
      <w:pPr>
        <w:rPr>
          <w:b/>
          <w:bCs/>
        </w:rPr>
      </w:pPr>
      <w:r w:rsidRPr="00AE0257">
        <w:rPr>
          <w:b/>
          <w:bCs/>
        </w:rPr>
        <w:t xml:space="preserve">(У РАЗІ ПОДАННЯ В ЕЛЕКТРОННОМУ ФОРМАТІ) </w:t>
      </w:r>
    </w:p>
    <w:p w14:paraId="3857A20C" w14:textId="77777777" w:rsidR="00AE0257" w:rsidRPr="00AE0257" w:rsidRDefault="00AE0257" w:rsidP="00AE0257">
      <w:pPr>
        <w:rPr>
          <w:b/>
          <w:bCs/>
        </w:rPr>
      </w:pPr>
      <w:r w:rsidRPr="00AE0257">
        <w:rPr>
          <w:b/>
          <w:bCs/>
        </w:rPr>
        <w:t xml:space="preserve">                  </w:t>
      </w:r>
    </w:p>
    <w:p w14:paraId="14F088D2" w14:textId="77777777" w:rsidR="00994961" w:rsidRPr="00994961" w:rsidRDefault="00994961" w:rsidP="00994961">
      <w:pPr>
        <w:ind w:left="720"/>
        <w:rPr>
          <w:b/>
          <w:sz w:val="44"/>
        </w:rPr>
      </w:pPr>
      <w:r>
        <w:rPr>
          <w:b/>
          <w:bCs/>
          <w:sz w:val="44"/>
        </w:rPr>
        <w:t xml:space="preserve">                                        </w:t>
      </w:r>
      <w:r w:rsidRPr="00994961">
        <w:rPr>
          <w:b/>
          <w:bCs/>
          <w:sz w:val="44"/>
        </w:rPr>
        <w:t>sk_2@i.ua</w:t>
      </w:r>
    </w:p>
    <w:p w14:paraId="6ABD9E54" w14:textId="77777777" w:rsidR="0087370D" w:rsidRDefault="0087370D"/>
    <w:p w14:paraId="076FE5A5" w14:textId="77777777" w:rsidR="006A7CD8" w:rsidRDefault="006A7CD8"/>
    <w:p w14:paraId="6AC99858" w14:textId="77777777" w:rsidR="006A7CD8" w:rsidRDefault="006A7CD8"/>
    <w:p w14:paraId="52E66B04" w14:textId="77777777" w:rsidR="006A7CD8" w:rsidRDefault="006A7CD8"/>
    <w:p w14:paraId="6CA46CD0" w14:textId="77777777" w:rsidR="006A7CD8" w:rsidRDefault="006A7CD8"/>
    <w:p w14:paraId="7AEF6B22" w14:textId="77777777" w:rsidR="006A7CD8" w:rsidRDefault="006A7CD8"/>
    <w:p w14:paraId="4DEDF60E" w14:textId="77777777" w:rsidR="006A7CD8" w:rsidRDefault="006A7CD8"/>
    <w:p w14:paraId="3D0556EB" w14:textId="77777777" w:rsidR="006A7CD8" w:rsidRDefault="006A7CD8"/>
    <w:p w14:paraId="10E45B6D" w14:textId="77777777" w:rsidR="006A7CD8" w:rsidRDefault="006A7CD8"/>
    <w:p w14:paraId="23942736" w14:textId="77777777" w:rsidR="006A7CD8" w:rsidRDefault="006A7CD8"/>
    <w:p w14:paraId="05B10874" w14:textId="77777777" w:rsidR="006A7CD8" w:rsidRDefault="006A7CD8"/>
    <w:p w14:paraId="739E08B4" w14:textId="77777777" w:rsidR="006A7CD8" w:rsidRDefault="006A7CD8"/>
    <w:p w14:paraId="10C0D4EF" w14:textId="77777777" w:rsidR="006A7CD8" w:rsidRPr="006A7CD8" w:rsidRDefault="006A7CD8" w:rsidP="006A7CD8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7C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ЗАТВЕРДЖЕНО</w:t>
      </w:r>
    </w:p>
    <w:p w14:paraId="50B58BE5" w14:textId="77777777" w:rsidR="006A7CD8" w:rsidRPr="006A7CD8" w:rsidRDefault="006A7CD8" w:rsidP="006A7CD8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7C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Протокол засідання </w:t>
      </w:r>
      <w:r w:rsidRPr="006A7CD8">
        <w:rPr>
          <w:rFonts w:ascii="Times New Roman" w:eastAsia="Calibri" w:hAnsi="Times New Roman" w:cs="Times New Roman"/>
          <w:sz w:val="28"/>
        </w:rPr>
        <w:t>атестаційної комісії</w:t>
      </w:r>
    </w:p>
    <w:p w14:paraId="5FC4BD6F" w14:textId="77777777" w:rsidR="006A7CD8" w:rsidRPr="006A7CD8" w:rsidRDefault="006A7CD8" w:rsidP="006A7CD8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7CD8">
        <w:rPr>
          <w:rFonts w:ascii="Times New Roman" w:eastAsia="Calibri" w:hAnsi="Times New Roman" w:cs="Times New Roman"/>
          <w:sz w:val="28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8"/>
        </w:rPr>
        <w:t>Гімназіі №2</w:t>
      </w:r>
      <w:r w:rsidRPr="006A7CD8">
        <w:rPr>
          <w:rFonts w:ascii="Times New Roman" w:eastAsia="Calibri" w:hAnsi="Times New Roman" w:cs="Times New Roman"/>
          <w:sz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         </w:t>
      </w:r>
      <w:r w:rsidRPr="006A7CD8">
        <w:rPr>
          <w:rFonts w:ascii="Times New Roman" w:eastAsia="Calibri" w:hAnsi="Times New Roman" w:cs="Times New Roman"/>
          <w:sz w:val="28"/>
        </w:rPr>
        <w:t>Ковельської міської ради</w:t>
      </w:r>
    </w:p>
    <w:p w14:paraId="19A44516" w14:textId="77777777" w:rsidR="006A7CD8" w:rsidRPr="006A7CD8" w:rsidRDefault="006A7CD8" w:rsidP="006A7CD8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7C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20 вересня 2025</w:t>
      </w:r>
      <w:r w:rsidRPr="006A7CD8">
        <w:rPr>
          <w:rFonts w:ascii="Times New Roman" w:eastAsia="Calibri" w:hAnsi="Times New Roman" w:cs="Times New Roman"/>
          <w:sz w:val="28"/>
          <w:szCs w:val="28"/>
        </w:rPr>
        <w:t xml:space="preserve">  № 1</w:t>
      </w:r>
    </w:p>
    <w:p w14:paraId="4DFB16D6" w14:textId="77777777" w:rsidR="006A7CD8" w:rsidRPr="006A7CD8" w:rsidRDefault="006A7CD8" w:rsidP="006A7CD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A7F246" w14:textId="77777777" w:rsidR="006A7CD8" w:rsidRPr="006A7CD8" w:rsidRDefault="006A7CD8" w:rsidP="006A7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48127972"/>
      <w:r w:rsidRPr="006A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ГРАФІК </w:t>
      </w:r>
    </w:p>
    <w:p w14:paraId="2A063BCD" w14:textId="77777777" w:rsidR="006A7CD8" w:rsidRPr="006A7CD8" w:rsidRDefault="006A7CD8" w:rsidP="006A7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C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проведення засідань атестаційної комісії</w:t>
      </w:r>
      <w:r w:rsidRPr="006A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  <w:r w:rsidRPr="006A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управління освіти виконавчого комітету </w:t>
      </w:r>
    </w:p>
    <w:p w14:paraId="4C30EF2E" w14:textId="3EEE6811" w:rsidR="006A7CD8" w:rsidRPr="006A7CD8" w:rsidRDefault="006A7CD8" w:rsidP="006A7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Ковельської міської ради  в 202</w:t>
      </w:r>
      <w:r w:rsidR="00F00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A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році</w:t>
      </w:r>
    </w:p>
    <w:p w14:paraId="0C548B09" w14:textId="77777777" w:rsidR="006A7CD8" w:rsidRPr="006A7CD8" w:rsidRDefault="006A7CD8" w:rsidP="006A7CD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4312" w:type="dxa"/>
        <w:tblLook w:val="04A0" w:firstRow="1" w:lastRow="0" w:firstColumn="1" w:lastColumn="0" w:noHBand="0" w:noVBand="1"/>
      </w:tblPr>
      <w:tblGrid>
        <w:gridCol w:w="569"/>
        <w:gridCol w:w="7081"/>
        <w:gridCol w:w="2126"/>
        <w:gridCol w:w="2552"/>
        <w:gridCol w:w="1984"/>
      </w:tblGrid>
      <w:tr w:rsidR="006A7CD8" w:rsidRPr="006A7CD8" w14:paraId="3C8B8194" w14:textId="77777777" w:rsidTr="006A7CD8">
        <w:tc>
          <w:tcPr>
            <w:tcW w:w="569" w:type="dxa"/>
            <w:shd w:val="clear" w:color="auto" w:fill="D9D9D9"/>
          </w:tcPr>
          <w:p w14:paraId="22668B26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7081" w:type="dxa"/>
            <w:shd w:val="clear" w:color="auto" w:fill="D9D9D9"/>
          </w:tcPr>
          <w:p w14:paraId="52F4F118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Зміст роботи</w:t>
            </w:r>
          </w:p>
        </w:tc>
        <w:tc>
          <w:tcPr>
            <w:tcW w:w="2126" w:type="dxa"/>
            <w:shd w:val="clear" w:color="auto" w:fill="D9D9D9"/>
          </w:tcPr>
          <w:p w14:paraId="19D1F9B7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2552" w:type="dxa"/>
            <w:shd w:val="clear" w:color="auto" w:fill="D9D9D9"/>
          </w:tcPr>
          <w:p w14:paraId="2765ACB6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Відповідальний</w:t>
            </w:r>
          </w:p>
        </w:tc>
        <w:tc>
          <w:tcPr>
            <w:tcW w:w="1984" w:type="dxa"/>
            <w:shd w:val="clear" w:color="auto" w:fill="D9D9D9"/>
          </w:tcPr>
          <w:p w14:paraId="029F83AF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Примітка </w:t>
            </w:r>
          </w:p>
        </w:tc>
      </w:tr>
      <w:tr w:rsidR="006A7CD8" w:rsidRPr="006A7CD8" w14:paraId="543191B7" w14:textId="77777777" w:rsidTr="006A7CD8">
        <w:trPr>
          <w:trHeight w:val="361"/>
        </w:trPr>
        <w:tc>
          <w:tcPr>
            <w:tcW w:w="14312" w:type="dxa"/>
            <w:gridSpan w:val="5"/>
            <w:shd w:val="clear" w:color="auto" w:fill="F2F2F2"/>
          </w:tcPr>
          <w:p w14:paraId="4EF6DCAA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6F7C44B0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  АТЕСТАЦІЙНОЇ  КОМІСІЇ   №1</w:t>
            </w:r>
          </w:p>
          <w:p w14:paraId="0D641977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A7CD8" w:rsidRPr="006A7CD8" w14:paraId="38A50084" w14:textId="77777777" w:rsidTr="00DA7493">
        <w:trPr>
          <w:trHeight w:val="414"/>
        </w:trPr>
        <w:tc>
          <w:tcPr>
            <w:tcW w:w="569" w:type="dxa"/>
          </w:tcPr>
          <w:p w14:paraId="0CB00F1F" w14:textId="77777777" w:rsidR="006A7CD8" w:rsidRPr="006A7CD8" w:rsidRDefault="006A7CD8" w:rsidP="006A7CD8">
            <w:pPr>
              <w:spacing w:beforeAutospacing="1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1" w:type="dxa"/>
          </w:tcPr>
          <w:p w14:paraId="5940D27B" w14:textId="77777777" w:rsidR="006A7CD8" w:rsidRPr="006A7CD8" w:rsidRDefault="006A7CD8" w:rsidP="006A7C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bookmarkStart w:id="1" w:name="_Hlk147690275"/>
            <w:bookmarkStart w:id="2" w:name="_Hlk147684365"/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 обов’язків голови, секретаря та членів атестаційної комісії.</w:t>
            </w:r>
            <w:bookmarkEnd w:id="1"/>
          </w:p>
          <w:p w14:paraId="26D797B2" w14:textId="77777777" w:rsidR="006A7CD8" w:rsidRPr="006A7CD8" w:rsidRDefault="006A7CD8" w:rsidP="006A7C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Затвердження списку педагогічних працівників, які підлягають черговій атестації в</w:t>
            </w:r>
            <w:r w:rsidRPr="006A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календарному році.</w:t>
            </w:r>
          </w:p>
          <w:p w14:paraId="37E3476E" w14:textId="77777777" w:rsidR="006A7CD8" w:rsidRPr="006A7CD8" w:rsidRDefault="006A7CD8" w:rsidP="006A7C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Затвердження графіку проведення засідань атестаційної комісії та строків проведення  атестації педагоігчних працівників.</w:t>
            </w:r>
          </w:p>
          <w:p w14:paraId="2538108B" w14:textId="77777777" w:rsidR="006A7CD8" w:rsidRPr="006A7CD8" w:rsidRDefault="006A7CD8" w:rsidP="006A7C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Визначення строків та адреси електронної пошти для подання педагогічними працівниками документів (у разі подання в електронній формі)</w:t>
            </w:r>
          </w:p>
          <w:p w14:paraId="72DF6635" w14:textId="77777777" w:rsidR="006A7CD8" w:rsidRPr="006A7CD8" w:rsidRDefault="006A7CD8" w:rsidP="006A7C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Визначення порядку голосування (відкрито чи таємно) про  що фіксується в протоколі.</w:t>
            </w:r>
          </w:p>
          <w:p w14:paraId="7F60E48E" w14:textId="77777777" w:rsidR="006A7CD8" w:rsidRPr="006A7CD8" w:rsidRDefault="006A7CD8" w:rsidP="006A7C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Прийняття рішення про вивчення практичного досвіду  та  належного оцінювання  професійних компетентностей керівних та педагогічних  працівників.</w:t>
            </w:r>
          </w:p>
          <w:p w14:paraId="432D0B9B" w14:textId="77777777" w:rsidR="006A7CD8" w:rsidRPr="006A7CD8" w:rsidRDefault="006A7CD8" w:rsidP="006A7CD8">
            <w:pPr>
              <w:shd w:val="clear" w:color="auto" w:fill="FFFFFF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зі складу  атестаційної комісії  визначити членів, які   будуть       </w:t>
            </w:r>
          </w:p>
          <w:p w14:paraId="32230211" w14:textId="77777777" w:rsidR="006A7CD8" w:rsidRPr="006A7CD8" w:rsidRDefault="006A7CD8" w:rsidP="006A7CD8">
            <w:pPr>
              <w:shd w:val="clear" w:color="auto" w:fill="FFFFFF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аналізувати практичний досвід роботи  педагогів;    </w:t>
            </w:r>
          </w:p>
          <w:p w14:paraId="041307F8" w14:textId="77777777" w:rsidR="006A7CD8" w:rsidRPr="006A7CD8" w:rsidRDefault="006A7CD8" w:rsidP="006A7CD8">
            <w:pPr>
              <w:shd w:val="clear" w:color="auto" w:fill="FFFFFF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- затвердити графік заходів з його проведення.</w:t>
            </w:r>
            <w:bookmarkEnd w:id="2"/>
          </w:p>
        </w:tc>
        <w:tc>
          <w:tcPr>
            <w:tcW w:w="2126" w:type="dxa"/>
          </w:tcPr>
          <w:p w14:paraId="692554A3" w14:textId="3DC3D57C" w:rsidR="006A7CD8" w:rsidRPr="006A7CD8" w:rsidRDefault="006A7CD8" w:rsidP="006A7CD8">
            <w:pPr>
              <w:spacing w:beforeAutospacing="1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10.10.202</w:t>
            </w:r>
            <w:r w:rsidR="00F0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14:paraId="582CDD1C" w14:textId="77777777" w:rsidR="006A7CD8" w:rsidRPr="006A7CD8" w:rsidRDefault="006A7CD8" w:rsidP="006A7CD8">
            <w:pPr>
              <w:spacing w:beforeAutospacing="1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Атестаційна комісія</w:t>
            </w:r>
          </w:p>
        </w:tc>
        <w:tc>
          <w:tcPr>
            <w:tcW w:w="1984" w:type="dxa"/>
          </w:tcPr>
          <w:p w14:paraId="4C2B6A97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A7CD8" w:rsidRPr="006A7CD8" w14:paraId="31FD21D7" w14:textId="77777777" w:rsidTr="006A7CD8">
        <w:trPr>
          <w:trHeight w:val="224"/>
        </w:trPr>
        <w:tc>
          <w:tcPr>
            <w:tcW w:w="14312" w:type="dxa"/>
            <w:gridSpan w:val="5"/>
            <w:shd w:val="clear" w:color="auto" w:fill="F2F2F2"/>
          </w:tcPr>
          <w:p w14:paraId="2D11A3BE" w14:textId="77777777" w:rsidR="006A7CD8" w:rsidRPr="006A7CD8" w:rsidRDefault="006A7CD8" w:rsidP="006A7C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18C3770F" w14:textId="77777777" w:rsidR="006A7CD8" w:rsidRPr="006A7CD8" w:rsidRDefault="006A7CD8" w:rsidP="006A7C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  АТЕСТАЦІЙНОЇ  КОМІСІЇ   №2  (за потреби)</w:t>
            </w:r>
          </w:p>
          <w:p w14:paraId="1DBB356C" w14:textId="77777777" w:rsidR="006A7CD8" w:rsidRPr="006A7CD8" w:rsidRDefault="006A7CD8" w:rsidP="006A7CD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A7CD8" w:rsidRPr="006A7CD8" w14:paraId="3AC7DCA9" w14:textId="77777777" w:rsidTr="00DA7493">
        <w:trPr>
          <w:trHeight w:val="1996"/>
        </w:trPr>
        <w:tc>
          <w:tcPr>
            <w:tcW w:w="569" w:type="dxa"/>
          </w:tcPr>
          <w:p w14:paraId="5707F205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1" w:type="dxa"/>
          </w:tcPr>
          <w:p w14:paraId="66DC9D81" w14:textId="77777777" w:rsidR="006A7CD8" w:rsidRPr="006A7CD8" w:rsidRDefault="006A7CD8" w:rsidP="006A7CD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 Затвердження окремого списку педагогічних працівників, які підлягають позачерговій атестації</w:t>
            </w:r>
          </w:p>
          <w:p w14:paraId="38934916" w14:textId="77777777" w:rsidR="006A7CD8" w:rsidRPr="006A7CD8" w:rsidRDefault="006A7CD8" w:rsidP="006A7CD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</w:t>
            </w: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Визначення строків для подання педагогічними працівниками документів (у разі подання в електронній формі)</w:t>
            </w:r>
          </w:p>
          <w:p w14:paraId="0567A810" w14:textId="77777777" w:rsidR="006A7CD8" w:rsidRPr="006A7CD8" w:rsidRDefault="006A7CD8" w:rsidP="006A7CD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Внесення </w:t>
            </w: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змін до графіка засідань атестаційної комісії (за потреби)</w:t>
            </w:r>
          </w:p>
          <w:p w14:paraId="74A723D5" w14:textId="77777777" w:rsidR="006A7CD8" w:rsidRPr="006A7CD8" w:rsidRDefault="006A7CD8" w:rsidP="006A7CD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</w:tcPr>
          <w:p w14:paraId="4B16A128" w14:textId="77777777" w:rsidR="006A7CD8" w:rsidRPr="006A7CD8" w:rsidRDefault="0016496B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20.12.2025</w:t>
            </w:r>
          </w:p>
        </w:tc>
        <w:tc>
          <w:tcPr>
            <w:tcW w:w="2552" w:type="dxa"/>
          </w:tcPr>
          <w:p w14:paraId="3E316242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Атестаційна комісія</w:t>
            </w:r>
          </w:p>
        </w:tc>
        <w:tc>
          <w:tcPr>
            <w:tcW w:w="1984" w:type="dxa"/>
          </w:tcPr>
          <w:p w14:paraId="079358F1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A7CD8" w:rsidRPr="006A7CD8" w14:paraId="144DA93E" w14:textId="77777777" w:rsidTr="006A7CD8">
        <w:trPr>
          <w:trHeight w:val="533"/>
        </w:trPr>
        <w:tc>
          <w:tcPr>
            <w:tcW w:w="14312" w:type="dxa"/>
            <w:gridSpan w:val="5"/>
            <w:shd w:val="clear" w:color="auto" w:fill="F2F2F2"/>
          </w:tcPr>
          <w:p w14:paraId="20690155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  <w:p w14:paraId="7764EDB8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ЗАСІДАННЯ  АТЕСТАЦІЙНОЇ  КОМІСІЇ   №3 </w:t>
            </w:r>
          </w:p>
          <w:p w14:paraId="7600B5DC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A7CD8" w:rsidRPr="006A7CD8" w14:paraId="635686A9" w14:textId="77777777" w:rsidTr="00DA7493">
        <w:tc>
          <w:tcPr>
            <w:tcW w:w="569" w:type="dxa"/>
          </w:tcPr>
          <w:p w14:paraId="02626DCB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1" w:type="dxa"/>
          </w:tcPr>
          <w:p w14:paraId="151AB60D" w14:textId="77777777" w:rsidR="006A7CD8" w:rsidRPr="006A7CD8" w:rsidRDefault="006A7CD8" w:rsidP="006A7CD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 атестаційної комісії</w:t>
            </w:r>
          </w:p>
          <w:p w14:paraId="3CC6D822" w14:textId="77777777" w:rsidR="006A7CD8" w:rsidRPr="006A7CD8" w:rsidRDefault="00897B25" w:rsidP="00897B25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Вивчення </w:t>
            </w:r>
            <w:r w:rsidRPr="0089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результатів педагогічної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педагогічних працівників.</w:t>
            </w:r>
          </w:p>
          <w:p w14:paraId="335E5ECD" w14:textId="77777777" w:rsidR="006A7CD8" w:rsidRPr="006A7CD8" w:rsidRDefault="006A7CD8" w:rsidP="00897B2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667BF21" w14:textId="77777777" w:rsidR="006A7CD8" w:rsidRPr="006A7CD8" w:rsidRDefault="00897B25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15.03..2026</w:t>
            </w:r>
          </w:p>
          <w:p w14:paraId="151C3AF8" w14:textId="77777777" w:rsidR="006A7CD8" w:rsidRPr="006A7CD8" w:rsidRDefault="006A7CD8" w:rsidP="006A7CD8">
            <w:pPr>
              <w:spacing w:beforeAutospacing="1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70EF7BC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Атестаційна комісія</w:t>
            </w:r>
          </w:p>
        </w:tc>
        <w:tc>
          <w:tcPr>
            <w:tcW w:w="1984" w:type="dxa"/>
          </w:tcPr>
          <w:p w14:paraId="1442D79E" w14:textId="77777777" w:rsidR="006A7CD8" w:rsidRPr="006A7CD8" w:rsidRDefault="006A7CD8" w:rsidP="006A7C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496B" w:rsidRPr="006A7CD8" w14:paraId="2C3FB5B6" w14:textId="77777777" w:rsidTr="00DA7493">
        <w:trPr>
          <w:trHeight w:val="533"/>
        </w:trPr>
        <w:tc>
          <w:tcPr>
            <w:tcW w:w="14312" w:type="dxa"/>
            <w:gridSpan w:val="5"/>
            <w:shd w:val="clear" w:color="auto" w:fill="F2F2F2"/>
          </w:tcPr>
          <w:p w14:paraId="0978FF6D" w14:textId="77777777" w:rsidR="0016496B" w:rsidRPr="006A7CD8" w:rsidRDefault="0016496B" w:rsidP="00DA74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  <w:p w14:paraId="01EBC002" w14:textId="77777777" w:rsidR="0016496B" w:rsidRPr="006A7CD8" w:rsidRDefault="0016496B" w:rsidP="00DA74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  АТЕСТАЦІЙНОЇ  КОМІСІЇ  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A7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C31C42C" w14:textId="77777777" w:rsidR="0016496B" w:rsidRPr="006A7CD8" w:rsidRDefault="0016496B" w:rsidP="00DA74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6496B" w:rsidRPr="006A7CD8" w14:paraId="03A72C2A" w14:textId="77777777" w:rsidTr="00DA7493">
        <w:tc>
          <w:tcPr>
            <w:tcW w:w="569" w:type="dxa"/>
          </w:tcPr>
          <w:p w14:paraId="232ADCEA" w14:textId="77777777" w:rsidR="0016496B" w:rsidRPr="006A7CD8" w:rsidRDefault="0016496B" w:rsidP="00DA74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1" w:type="dxa"/>
          </w:tcPr>
          <w:p w14:paraId="3E69AFA9" w14:textId="77777777" w:rsidR="0016496B" w:rsidRPr="006A7CD8" w:rsidRDefault="0016496B" w:rsidP="00DA74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 атестаційної комісії</w:t>
            </w:r>
          </w:p>
          <w:p w14:paraId="7784B823" w14:textId="77777777" w:rsidR="0016496B" w:rsidRPr="006A7CD8" w:rsidRDefault="0016496B" w:rsidP="0016496B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Ухвалення рішення про результати атестації  керівних кадрів та педагогічних працівників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2026</w:t>
            </w: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році.</w:t>
            </w:r>
          </w:p>
          <w:p w14:paraId="39991D70" w14:textId="77777777" w:rsidR="0016496B" w:rsidRPr="006A7CD8" w:rsidRDefault="0016496B" w:rsidP="0016496B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 апеляцій на рішення атестаційних комісій І рівня.</w:t>
            </w:r>
          </w:p>
        </w:tc>
        <w:tc>
          <w:tcPr>
            <w:tcW w:w="2126" w:type="dxa"/>
          </w:tcPr>
          <w:p w14:paraId="420B1BF1" w14:textId="1FC873EE" w:rsidR="0016496B" w:rsidRPr="006A7CD8" w:rsidRDefault="0016496B" w:rsidP="00DA74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01.04.202</w:t>
            </w:r>
            <w:r w:rsidR="00F0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3F3BC69D" w14:textId="77777777" w:rsidR="0016496B" w:rsidRPr="006A7CD8" w:rsidRDefault="0016496B" w:rsidP="00DA7493">
            <w:pPr>
              <w:spacing w:beforeAutospacing="1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33F5B9C" w14:textId="77777777" w:rsidR="0016496B" w:rsidRPr="006A7CD8" w:rsidRDefault="0016496B" w:rsidP="00DA74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Атестаційна комісія</w:t>
            </w:r>
          </w:p>
        </w:tc>
        <w:tc>
          <w:tcPr>
            <w:tcW w:w="1984" w:type="dxa"/>
          </w:tcPr>
          <w:p w14:paraId="60AA630F" w14:textId="77777777" w:rsidR="0016496B" w:rsidRPr="006A7CD8" w:rsidRDefault="0016496B" w:rsidP="00DA74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F560872" w14:textId="77777777" w:rsidR="0016496B" w:rsidRPr="006A7CD8" w:rsidRDefault="0016496B" w:rsidP="0016496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8ED84D" w14:textId="77777777" w:rsidR="006A7CD8" w:rsidRPr="006A7CD8" w:rsidRDefault="006A7CD8" w:rsidP="006A7CD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0CE87A" w14:textId="77777777" w:rsidR="006A7CD8" w:rsidRPr="006A7CD8" w:rsidRDefault="006A7CD8" w:rsidP="006A7CD8">
      <w:pPr>
        <w:rPr>
          <w:rFonts w:ascii="Calibri" w:eastAsia="Calibri" w:hAnsi="Calibri" w:cs="Times New Roman"/>
          <w:lang w:val="ru-RU"/>
        </w:rPr>
      </w:pPr>
    </w:p>
    <w:p w14:paraId="133F5662" w14:textId="77777777" w:rsidR="006A7CD8" w:rsidRDefault="006A7CD8"/>
    <w:p w14:paraId="7FE19AB4" w14:textId="77777777" w:rsidR="006A7CD8" w:rsidRDefault="006A7CD8"/>
    <w:sectPr w:rsidR="006A7CD8" w:rsidSect="006A7CD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D460B"/>
    <w:multiLevelType w:val="multilevel"/>
    <w:tmpl w:val="A732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082E94"/>
    <w:multiLevelType w:val="hybridMultilevel"/>
    <w:tmpl w:val="A690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C018B"/>
    <w:multiLevelType w:val="hybridMultilevel"/>
    <w:tmpl w:val="6BD6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057568">
    <w:abstractNumId w:val="0"/>
  </w:num>
  <w:num w:numId="2" w16cid:durableId="1791169836">
    <w:abstractNumId w:val="1"/>
  </w:num>
  <w:num w:numId="3" w16cid:durableId="929242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E74"/>
    <w:rsid w:val="0016496B"/>
    <w:rsid w:val="00434562"/>
    <w:rsid w:val="006A7CD8"/>
    <w:rsid w:val="0087370D"/>
    <w:rsid w:val="00897B25"/>
    <w:rsid w:val="008D7E74"/>
    <w:rsid w:val="00994961"/>
    <w:rsid w:val="00AE0257"/>
    <w:rsid w:val="00F0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DDAC"/>
  <w15:chartTrackingRefBased/>
  <w15:docId w15:val="{F2A9E9EF-8997-4B7E-A6FB-49CD2A2F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7CD8"/>
    <w:pPr>
      <w:spacing w:after="0" w:line="240" w:lineRule="auto"/>
    </w:pPr>
    <w:rPr>
      <w:rFonts w:asci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A7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defaultuser0</dc:creator>
  <cp:keywords/>
  <dc:description/>
  <cp:lastModifiedBy>Iruna</cp:lastModifiedBy>
  <cp:revision>5</cp:revision>
  <cp:lastPrinted>2025-12-16T17:35:00Z</cp:lastPrinted>
  <dcterms:created xsi:type="dcterms:W3CDTF">2025-12-16T14:49:00Z</dcterms:created>
  <dcterms:modified xsi:type="dcterms:W3CDTF">2025-12-16T17:35:00Z</dcterms:modified>
</cp:coreProperties>
</file>